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4A0C5E" w:rsidRDefault="00CA60D3" w:rsidP="00CA60D3">
      <w:pPr>
        <w:pStyle w:val="1"/>
        <w:spacing w:before="74" w:line="240" w:lineRule="auto"/>
        <w:ind w:left="12"/>
        <w:jc w:val="center"/>
      </w:pPr>
      <w:r w:rsidRPr="004A0C5E">
        <w:t>Аннотация</w:t>
      </w:r>
    </w:p>
    <w:p w:rsidR="00CA60D3" w:rsidRPr="004A0C5E" w:rsidRDefault="00CA60D3" w:rsidP="00023559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5E">
        <w:rPr>
          <w:rFonts w:ascii="Times New Roman" w:hAnsi="Times New Roman" w:cs="Times New Roman"/>
          <w:b/>
          <w:sz w:val="24"/>
          <w:szCs w:val="24"/>
        </w:rPr>
        <w:t>к</w:t>
      </w:r>
      <w:r w:rsidRPr="004A0C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23559" w:rsidRPr="004A0C5E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программе</w:t>
      </w:r>
    </w:p>
    <w:p w:rsidR="00CA60D3" w:rsidRPr="004A0C5E" w:rsidRDefault="00FF40E0" w:rsidP="00CA60D3">
      <w:pPr>
        <w:pStyle w:val="1"/>
        <w:spacing w:line="240" w:lineRule="auto"/>
        <w:ind w:left="105"/>
        <w:jc w:val="center"/>
      </w:pPr>
      <w:r w:rsidRPr="004A0C5E">
        <w:t>«</w:t>
      </w:r>
      <w:r w:rsidR="0091756F" w:rsidRPr="004A0C5E">
        <w:t>Школьный театр</w:t>
      </w:r>
      <w:r w:rsidR="00CA60D3" w:rsidRPr="004A0C5E">
        <w:t>»</w:t>
      </w:r>
      <w:r w:rsidR="00C11662" w:rsidRPr="004A0C5E">
        <w:t xml:space="preserve"> («Театр улыбок»).</w:t>
      </w:r>
    </w:p>
    <w:p w:rsidR="00CA60D3" w:rsidRPr="004A0C5E" w:rsidRDefault="00CA60D3" w:rsidP="00BD21C4">
      <w:pPr>
        <w:pStyle w:val="a3"/>
        <w:ind w:left="0" w:firstLine="0"/>
        <w:jc w:val="left"/>
        <w:rPr>
          <w:b/>
        </w:rPr>
      </w:pPr>
    </w:p>
    <w:p w:rsidR="003321BA" w:rsidRPr="004A0C5E" w:rsidRDefault="003321BA" w:rsidP="003321B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«Школьный театр» («Театр улыбок») </w:t>
      </w:r>
      <w:r w:rsidRPr="004A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общекультурное (художественно-эстетическое) направление и</w:t>
      </w:r>
      <w:r w:rsidRPr="004A0C5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законом от 29 декабря 2012 года №273-ФЗ «Об образовании в Российской Федерации», </w:t>
      </w:r>
    </w:p>
    <w:p w:rsidR="003321BA" w:rsidRPr="004A0C5E" w:rsidRDefault="003321BA" w:rsidP="003321B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 (Распоряжение Правительства РФ от 4 сентября 2014 г. № 1726-р), </w:t>
      </w:r>
    </w:p>
    <w:p w:rsidR="003321BA" w:rsidRPr="004A0C5E" w:rsidRDefault="003321BA" w:rsidP="003321B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09 ноября.2018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3321BA" w:rsidRPr="004A0C5E" w:rsidRDefault="003321BA" w:rsidP="003321B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t>с методическими рекомендациями по проектированию дополнительных общеразвивающих программ, направленных письмом Министерства образования и науки Российской Федерации от 18 ноября 2015 года №09- 3242, Постановление Главного государственного врача РФ от 28. 09. 2020 № 28 «Об утверждении санитарных правил СП 2.4.3648-20 «Санитарно-эпидемиологические требования к организациям воспитания и обучения, отдыха и восстановления детей и молодежи» (Зарегистрировано в Минюсте России 18.12.2020 №61573).</w:t>
      </w:r>
    </w:p>
    <w:p w:rsidR="00BD21C4" w:rsidRPr="004A0C5E" w:rsidRDefault="003321BA" w:rsidP="00332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D3" w:rsidRPr="004A0C5E" w:rsidRDefault="003321BA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0D3" w:rsidRPr="004A0C5E" w:rsidRDefault="00BD21C4" w:rsidP="00BD21C4">
      <w:pPr>
        <w:pStyle w:val="1"/>
        <w:spacing w:line="240" w:lineRule="auto"/>
        <w:ind w:left="0"/>
        <w:rPr>
          <w:b w:val="0"/>
        </w:rPr>
      </w:pPr>
      <w:r w:rsidRPr="004A0C5E">
        <w:t xml:space="preserve">              </w:t>
      </w:r>
      <w:r w:rsidR="00C11662" w:rsidRPr="004A0C5E">
        <w:t xml:space="preserve"> </w:t>
      </w:r>
      <w:r w:rsidR="00CA60D3" w:rsidRPr="004A0C5E">
        <w:t>Общая</w:t>
      </w:r>
      <w:r w:rsidR="00CA60D3" w:rsidRPr="004A0C5E">
        <w:rPr>
          <w:spacing w:val="-3"/>
        </w:rPr>
        <w:t xml:space="preserve"> </w:t>
      </w:r>
      <w:r w:rsidR="00CA60D3" w:rsidRPr="004A0C5E">
        <w:t>характеристика</w:t>
      </w:r>
      <w:r w:rsidR="00CA60D3" w:rsidRPr="004A0C5E">
        <w:rPr>
          <w:spacing w:val="-3"/>
        </w:rPr>
        <w:t xml:space="preserve"> </w:t>
      </w:r>
      <w:r w:rsidR="00023559" w:rsidRPr="004A0C5E">
        <w:t>программы дополнительного образования</w:t>
      </w:r>
      <w:r w:rsidR="00CA60D3" w:rsidRPr="004A0C5E">
        <w:rPr>
          <w:spacing w:val="57"/>
        </w:rPr>
        <w:t xml:space="preserve"> </w:t>
      </w:r>
      <w:r w:rsidR="00CF31EE" w:rsidRPr="004A0C5E">
        <w:rPr>
          <w:spacing w:val="57"/>
        </w:rPr>
        <w:t>«</w:t>
      </w:r>
      <w:r w:rsidR="0091756F" w:rsidRPr="004A0C5E">
        <w:t>Школьный театр</w:t>
      </w:r>
      <w:r w:rsidR="00CF31EE" w:rsidRPr="004A0C5E">
        <w:t>»</w:t>
      </w:r>
      <w:r w:rsidR="004A0C5E">
        <w:t xml:space="preserve"> («Театр улыбок»)</w:t>
      </w:r>
      <w:bookmarkStart w:id="0" w:name="_GoBack"/>
      <w:bookmarkEnd w:id="0"/>
    </w:p>
    <w:p w:rsidR="00023559" w:rsidRPr="004A0C5E" w:rsidRDefault="0091756F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559"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Целью</w:t>
      </w:r>
      <w:r w:rsidR="00023559"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</w:t>
      </w: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решаемые в рамках данной программы: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поэтапное освоение детьми различных видов творчества.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речевой культуры;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эстетического вкуса.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Место курса 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рассчитана для учащихся 1-4 классов, на 4 года обучения.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Занятия проводятся 1 раз в неделю по 35-40 минут.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Интернет-ресурсы, посещение спектаклей.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hAnsi="Times New Roman" w:cs="Times New Roman"/>
          <w:sz w:val="24"/>
          <w:szCs w:val="24"/>
        </w:rPr>
        <w:t xml:space="preserve"> </w:t>
      </w:r>
      <w:r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Особенности реализации программы: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Программа включает следующие разделы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Роль театра в культуре.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Театрально-исполнительская деятельность.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Занятия сценическим искусством.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Основы терминов.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Просмотр профессионального театрального представления.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Основы пантомимы.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Формы работы: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Формы занятий - групповые и индивидуальные занятия для отработки дикции, мизансцены.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Основными формами проведения занятий являются: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театральные игры,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конкурсы,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викторины,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беседы,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экскурсии в театр и музеи,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спектакли,</w:t>
      </w:r>
    </w:p>
    <w:p w:rsidR="00023559" w:rsidRPr="004A0C5E" w:rsidRDefault="00023559" w:rsidP="00023559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0C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праздники.</w:t>
      </w:r>
    </w:p>
    <w:p w:rsidR="00CA60D3" w:rsidRPr="004A0C5E" w:rsidRDefault="00CA60D3" w:rsidP="00CA60D3">
      <w:pPr>
        <w:pStyle w:val="a3"/>
        <w:spacing w:line="275" w:lineRule="exact"/>
        <w:ind w:left="831" w:firstLine="0"/>
        <w:jc w:val="left"/>
      </w:pPr>
    </w:p>
    <w:p w:rsidR="00632733" w:rsidRPr="004A0C5E" w:rsidRDefault="005D13C8" w:rsidP="00023559">
      <w:pPr>
        <w:pStyle w:val="1"/>
        <w:ind w:left="0"/>
        <w:jc w:val="left"/>
        <w:sectPr w:rsidR="00632733" w:rsidRPr="004A0C5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4A0C5E">
        <w:rPr>
          <w:b w:val="0"/>
          <w:bCs w:val="0"/>
        </w:rPr>
        <w:t xml:space="preserve">             </w:t>
      </w:r>
      <w:r w:rsidR="00023559" w:rsidRPr="004A0C5E">
        <w:t xml:space="preserve"> </w:t>
      </w:r>
    </w:p>
    <w:p w:rsidR="00B622D3" w:rsidRPr="004A0C5E" w:rsidRDefault="00023559" w:rsidP="00B622D3">
      <w:pPr>
        <w:rPr>
          <w:rFonts w:ascii="Times New Roman" w:hAnsi="Times New Roman" w:cs="Times New Roman"/>
          <w:sz w:val="24"/>
          <w:szCs w:val="24"/>
        </w:rPr>
      </w:pPr>
      <w:r w:rsidRPr="004A0C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7F23"/>
    <w:multiLevelType w:val="hybridMultilevel"/>
    <w:tmpl w:val="68B42390"/>
    <w:lvl w:ilvl="0" w:tplc="104E05DE"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4A282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9EEF5C">
      <w:numFmt w:val="bullet"/>
      <w:lvlText w:val="•"/>
      <w:lvlJc w:val="left"/>
      <w:pPr>
        <w:ind w:left="2502" w:hanging="187"/>
      </w:pPr>
      <w:rPr>
        <w:lang w:val="ru-RU" w:eastAsia="en-US" w:bidi="ar-SA"/>
      </w:rPr>
    </w:lvl>
    <w:lvl w:ilvl="3" w:tplc="5A840690">
      <w:numFmt w:val="bullet"/>
      <w:lvlText w:val="•"/>
      <w:lvlJc w:val="left"/>
      <w:pPr>
        <w:ind w:left="3505" w:hanging="187"/>
      </w:pPr>
      <w:rPr>
        <w:lang w:val="ru-RU" w:eastAsia="en-US" w:bidi="ar-SA"/>
      </w:rPr>
    </w:lvl>
    <w:lvl w:ilvl="4" w:tplc="333A8888">
      <w:numFmt w:val="bullet"/>
      <w:lvlText w:val="•"/>
      <w:lvlJc w:val="left"/>
      <w:pPr>
        <w:ind w:left="4508" w:hanging="187"/>
      </w:pPr>
      <w:rPr>
        <w:lang w:val="ru-RU" w:eastAsia="en-US" w:bidi="ar-SA"/>
      </w:rPr>
    </w:lvl>
    <w:lvl w:ilvl="5" w:tplc="673CCDC6">
      <w:numFmt w:val="bullet"/>
      <w:lvlText w:val="•"/>
      <w:lvlJc w:val="left"/>
      <w:pPr>
        <w:ind w:left="5511" w:hanging="187"/>
      </w:pPr>
      <w:rPr>
        <w:lang w:val="ru-RU" w:eastAsia="en-US" w:bidi="ar-SA"/>
      </w:rPr>
    </w:lvl>
    <w:lvl w:ilvl="6" w:tplc="CF84AF4A">
      <w:numFmt w:val="bullet"/>
      <w:lvlText w:val="•"/>
      <w:lvlJc w:val="left"/>
      <w:pPr>
        <w:ind w:left="6514" w:hanging="187"/>
      </w:pPr>
      <w:rPr>
        <w:lang w:val="ru-RU" w:eastAsia="en-US" w:bidi="ar-SA"/>
      </w:rPr>
    </w:lvl>
    <w:lvl w:ilvl="7" w:tplc="278EE1E0">
      <w:numFmt w:val="bullet"/>
      <w:lvlText w:val="•"/>
      <w:lvlJc w:val="left"/>
      <w:pPr>
        <w:ind w:left="7517" w:hanging="187"/>
      </w:pPr>
      <w:rPr>
        <w:lang w:val="ru-RU" w:eastAsia="en-US" w:bidi="ar-SA"/>
      </w:rPr>
    </w:lvl>
    <w:lvl w:ilvl="8" w:tplc="CFE66752">
      <w:numFmt w:val="bullet"/>
      <w:lvlText w:val="•"/>
      <w:lvlJc w:val="left"/>
      <w:pPr>
        <w:ind w:left="8520" w:hanging="187"/>
      </w:pPr>
      <w:rPr>
        <w:lang w:val="ru-RU" w:eastAsia="en-US" w:bidi="ar-SA"/>
      </w:rPr>
    </w:lvl>
  </w:abstractNum>
  <w:abstractNum w:abstractNumId="3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6" w15:restartNumberingAfterBreak="0">
    <w:nsid w:val="617B0624"/>
    <w:multiLevelType w:val="hybridMultilevel"/>
    <w:tmpl w:val="722A3926"/>
    <w:lvl w:ilvl="0" w:tplc="560469C6">
      <w:start w:val="1"/>
      <w:numFmt w:val="bullet"/>
      <w:lvlText w:val=""/>
      <w:lvlJc w:val="left"/>
      <w:pPr>
        <w:ind w:left="1366" w:hanging="360"/>
      </w:pPr>
      <w:rPr>
        <w:rFonts w:ascii="Symbol" w:hAnsi="Symbol" w:hint="default"/>
        <w:w w:val="100"/>
        <w:lang w:val="ru-RU" w:eastAsia="en-US" w:bidi="ar-SA"/>
      </w:rPr>
    </w:lvl>
    <w:lvl w:ilvl="1" w:tplc="3494A282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9EEF5C">
      <w:numFmt w:val="bullet"/>
      <w:lvlText w:val="•"/>
      <w:lvlJc w:val="left"/>
      <w:pPr>
        <w:ind w:left="2502" w:hanging="187"/>
      </w:pPr>
      <w:rPr>
        <w:lang w:val="ru-RU" w:eastAsia="en-US" w:bidi="ar-SA"/>
      </w:rPr>
    </w:lvl>
    <w:lvl w:ilvl="3" w:tplc="5A840690">
      <w:numFmt w:val="bullet"/>
      <w:lvlText w:val="•"/>
      <w:lvlJc w:val="left"/>
      <w:pPr>
        <w:ind w:left="3505" w:hanging="187"/>
      </w:pPr>
      <w:rPr>
        <w:lang w:val="ru-RU" w:eastAsia="en-US" w:bidi="ar-SA"/>
      </w:rPr>
    </w:lvl>
    <w:lvl w:ilvl="4" w:tplc="333A8888">
      <w:numFmt w:val="bullet"/>
      <w:lvlText w:val="•"/>
      <w:lvlJc w:val="left"/>
      <w:pPr>
        <w:ind w:left="4508" w:hanging="187"/>
      </w:pPr>
      <w:rPr>
        <w:lang w:val="ru-RU" w:eastAsia="en-US" w:bidi="ar-SA"/>
      </w:rPr>
    </w:lvl>
    <w:lvl w:ilvl="5" w:tplc="673CCDC6">
      <w:numFmt w:val="bullet"/>
      <w:lvlText w:val="•"/>
      <w:lvlJc w:val="left"/>
      <w:pPr>
        <w:ind w:left="5511" w:hanging="187"/>
      </w:pPr>
      <w:rPr>
        <w:lang w:val="ru-RU" w:eastAsia="en-US" w:bidi="ar-SA"/>
      </w:rPr>
    </w:lvl>
    <w:lvl w:ilvl="6" w:tplc="CF84AF4A">
      <w:numFmt w:val="bullet"/>
      <w:lvlText w:val="•"/>
      <w:lvlJc w:val="left"/>
      <w:pPr>
        <w:ind w:left="6514" w:hanging="187"/>
      </w:pPr>
      <w:rPr>
        <w:lang w:val="ru-RU" w:eastAsia="en-US" w:bidi="ar-SA"/>
      </w:rPr>
    </w:lvl>
    <w:lvl w:ilvl="7" w:tplc="278EE1E0">
      <w:numFmt w:val="bullet"/>
      <w:lvlText w:val="•"/>
      <w:lvlJc w:val="left"/>
      <w:pPr>
        <w:ind w:left="7517" w:hanging="187"/>
      </w:pPr>
      <w:rPr>
        <w:lang w:val="ru-RU" w:eastAsia="en-US" w:bidi="ar-SA"/>
      </w:rPr>
    </w:lvl>
    <w:lvl w:ilvl="8" w:tplc="CFE66752">
      <w:numFmt w:val="bullet"/>
      <w:lvlText w:val="•"/>
      <w:lvlJc w:val="left"/>
      <w:pPr>
        <w:ind w:left="8520" w:hanging="187"/>
      </w:pPr>
      <w:rPr>
        <w:lang w:val="ru-RU" w:eastAsia="en-US" w:bidi="ar-SA"/>
      </w:rPr>
    </w:lvl>
  </w:abstractNum>
  <w:abstractNum w:abstractNumId="7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2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023559"/>
    <w:rsid w:val="00163487"/>
    <w:rsid w:val="001C25C9"/>
    <w:rsid w:val="00274D64"/>
    <w:rsid w:val="002D13E7"/>
    <w:rsid w:val="003321BA"/>
    <w:rsid w:val="0035241E"/>
    <w:rsid w:val="003600DC"/>
    <w:rsid w:val="00370FDE"/>
    <w:rsid w:val="004977B0"/>
    <w:rsid w:val="004A0C5E"/>
    <w:rsid w:val="0050642E"/>
    <w:rsid w:val="005D13C8"/>
    <w:rsid w:val="00632733"/>
    <w:rsid w:val="007B1562"/>
    <w:rsid w:val="0091756F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11662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B177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Палыч</cp:lastModifiedBy>
  <cp:revision>6</cp:revision>
  <dcterms:created xsi:type="dcterms:W3CDTF">2023-11-02T12:29:00Z</dcterms:created>
  <dcterms:modified xsi:type="dcterms:W3CDTF">2024-10-03T16:57:00Z</dcterms:modified>
</cp:coreProperties>
</file>